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24435" w14:textId="6713284D" w:rsidR="00933FE5" w:rsidRPr="00C8696E" w:rsidRDefault="005E5B13" w:rsidP="005E5B13">
      <w:pPr>
        <w:jc w:val="center"/>
        <w:rPr>
          <w:rFonts w:asciiTheme="majorHAnsi" w:hAnsiTheme="majorHAnsi" w:cs="Arial"/>
          <w:b/>
          <w:sz w:val="40"/>
          <w:szCs w:val="40"/>
          <w:u w:val="single"/>
        </w:rPr>
      </w:pPr>
      <w:r w:rsidRPr="00C8696E">
        <w:rPr>
          <w:rFonts w:asciiTheme="majorHAnsi" w:hAnsiTheme="majorHAnsi" w:cs="Arial"/>
          <w:b/>
          <w:sz w:val="40"/>
          <w:szCs w:val="40"/>
          <w:u w:val="single"/>
        </w:rPr>
        <w:t xml:space="preserve">NABÍDKA </w:t>
      </w:r>
      <w:r w:rsidR="005E52CF" w:rsidRPr="00C8696E">
        <w:rPr>
          <w:rFonts w:asciiTheme="majorHAnsi" w:hAnsiTheme="majorHAnsi" w:cs="Arial"/>
          <w:b/>
          <w:sz w:val="40"/>
          <w:szCs w:val="40"/>
          <w:u w:val="single"/>
        </w:rPr>
        <w:t>ZÁJMOVÝCH ÚTVARŮ</w:t>
      </w:r>
    </w:p>
    <w:p w14:paraId="700FE6EF" w14:textId="77777777" w:rsidR="005E52CF" w:rsidRPr="00C8696E" w:rsidRDefault="005E52CF" w:rsidP="005E5B13">
      <w:pPr>
        <w:jc w:val="center"/>
        <w:rPr>
          <w:rFonts w:asciiTheme="majorHAnsi" w:hAnsiTheme="majorHAnsi" w:cs="Arial"/>
          <w:b/>
          <w:sz w:val="16"/>
          <w:szCs w:val="16"/>
          <w:u w:val="single"/>
        </w:rPr>
      </w:pPr>
    </w:p>
    <w:p w14:paraId="02ACB87D" w14:textId="0071A92D" w:rsidR="005E52CF" w:rsidRDefault="005E52CF" w:rsidP="005E52CF">
      <w:pPr>
        <w:rPr>
          <w:rFonts w:asciiTheme="majorHAnsi" w:hAnsiTheme="majorHAnsi" w:cs="Arial"/>
          <w:bCs/>
          <w:sz w:val="28"/>
          <w:szCs w:val="28"/>
        </w:rPr>
      </w:pPr>
      <w:r w:rsidRPr="00C8696E">
        <w:rPr>
          <w:rFonts w:asciiTheme="majorHAnsi" w:hAnsiTheme="majorHAnsi" w:cs="Arial"/>
          <w:bCs/>
          <w:sz w:val="28"/>
          <w:szCs w:val="28"/>
        </w:rPr>
        <w:t xml:space="preserve">Ve školním roce 2026/2027 nabízíme </w:t>
      </w:r>
      <w:r w:rsidR="00172273">
        <w:rPr>
          <w:rFonts w:asciiTheme="majorHAnsi" w:hAnsiTheme="majorHAnsi" w:cs="Arial"/>
          <w:bCs/>
          <w:sz w:val="28"/>
          <w:szCs w:val="28"/>
        </w:rPr>
        <w:t>níže uvedené</w:t>
      </w:r>
      <w:r w:rsidRPr="00C8696E">
        <w:rPr>
          <w:rFonts w:asciiTheme="majorHAnsi" w:hAnsiTheme="majorHAnsi" w:cs="Arial"/>
          <w:bCs/>
          <w:sz w:val="28"/>
          <w:szCs w:val="28"/>
        </w:rPr>
        <w:t xml:space="preserve"> zájmové útvary (kroužky)</w:t>
      </w:r>
      <w:r w:rsidR="00172273">
        <w:rPr>
          <w:rFonts w:asciiTheme="majorHAnsi" w:hAnsiTheme="majorHAnsi" w:cs="Arial"/>
          <w:bCs/>
          <w:sz w:val="28"/>
          <w:szCs w:val="28"/>
        </w:rPr>
        <w:t>.</w:t>
      </w:r>
    </w:p>
    <w:p w14:paraId="0E270F3A" w14:textId="77777777" w:rsidR="00172273" w:rsidRDefault="00172273" w:rsidP="00172273">
      <w:pPr>
        <w:spacing w:after="0"/>
        <w:rPr>
          <w:rFonts w:asciiTheme="majorHAnsi" w:hAnsiTheme="majorHAnsi"/>
          <w:sz w:val="26"/>
          <w:szCs w:val="26"/>
        </w:rPr>
      </w:pPr>
      <w:r w:rsidRPr="00172273">
        <w:rPr>
          <w:rFonts w:asciiTheme="majorHAnsi" w:hAnsiTheme="majorHAnsi"/>
          <w:sz w:val="26"/>
          <w:szCs w:val="26"/>
        </w:rPr>
        <w:t xml:space="preserve">Cena za kroužek je </w:t>
      </w:r>
      <w:r w:rsidRPr="00172273">
        <w:rPr>
          <w:rFonts w:asciiTheme="majorHAnsi" w:hAnsiTheme="majorHAnsi"/>
          <w:b/>
          <w:bCs/>
          <w:sz w:val="26"/>
          <w:szCs w:val="26"/>
        </w:rPr>
        <w:t>1 600,- Kč</w:t>
      </w:r>
      <w:r w:rsidRPr="00172273">
        <w:rPr>
          <w:rFonts w:asciiTheme="majorHAnsi" w:hAnsiTheme="majorHAnsi"/>
          <w:sz w:val="26"/>
          <w:szCs w:val="26"/>
        </w:rPr>
        <w:t xml:space="preserve">. Platbu je nutno uhradit jednorázově, a to nejpozději </w:t>
      </w:r>
    </w:p>
    <w:p w14:paraId="183148FD" w14:textId="546A540B" w:rsidR="00172273" w:rsidRPr="00172273" w:rsidRDefault="00172273" w:rsidP="00172273">
      <w:pPr>
        <w:spacing w:after="0"/>
        <w:rPr>
          <w:rFonts w:asciiTheme="majorHAnsi" w:hAnsiTheme="majorHAnsi"/>
          <w:sz w:val="26"/>
          <w:szCs w:val="26"/>
        </w:rPr>
      </w:pPr>
      <w:r w:rsidRPr="00172273">
        <w:rPr>
          <w:rFonts w:asciiTheme="majorHAnsi" w:hAnsiTheme="majorHAnsi"/>
          <w:sz w:val="26"/>
          <w:szCs w:val="26"/>
        </w:rPr>
        <w:t>do 30.10.2026.</w:t>
      </w:r>
    </w:p>
    <w:p w14:paraId="18F55E59" w14:textId="29D04A96" w:rsidR="00172273" w:rsidRDefault="00172273" w:rsidP="00172273">
      <w:pPr>
        <w:rPr>
          <w:rFonts w:asciiTheme="majorHAnsi" w:hAnsiTheme="majorHAnsi"/>
          <w:sz w:val="26"/>
          <w:szCs w:val="26"/>
        </w:rPr>
      </w:pPr>
      <w:r w:rsidRPr="00172273">
        <w:rPr>
          <w:rFonts w:asciiTheme="majorHAnsi" w:hAnsiTheme="majorHAnsi"/>
          <w:sz w:val="26"/>
          <w:szCs w:val="26"/>
        </w:rPr>
        <w:t>V </w:t>
      </w:r>
      <w:r w:rsidRPr="00172273">
        <w:rPr>
          <w:rFonts w:asciiTheme="majorHAnsi" w:hAnsiTheme="majorHAnsi"/>
          <w:b/>
          <w:bCs/>
          <w:sz w:val="26"/>
          <w:szCs w:val="26"/>
        </w:rPr>
        <w:t>tvořivých kroužcích</w:t>
      </w:r>
      <w:r w:rsidRPr="00172273">
        <w:rPr>
          <w:rFonts w:asciiTheme="majorHAnsi" w:hAnsiTheme="majorHAnsi"/>
          <w:sz w:val="26"/>
          <w:szCs w:val="26"/>
        </w:rPr>
        <w:t xml:space="preserve"> (keramika, vyšívání) bude následně vybírán také </w:t>
      </w:r>
      <w:r w:rsidRPr="00172273">
        <w:rPr>
          <w:rFonts w:asciiTheme="majorHAnsi" w:hAnsiTheme="majorHAnsi"/>
          <w:b/>
          <w:bCs/>
          <w:sz w:val="26"/>
          <w:szCs w:val="26"/>
        </w:rPr>
        <w:t>příspěvek na materiál a pomůcky potřebné pro činnost v</w:t>
      </w:r>
      <w:r w:rsidRPr="00172273">
        <w:rPr>
          <w:rFonts w:asciiTheme="majorHAnsi" w:hAnsiTheme="majorHAnsi"/>
          <w:b/>
          <w:bCs/>
          <w:sz w:val="26"/>
          <w:szCs w:val="26"/>
        </w:rPr>
        <w:t> </w:t>
      </w:r>
      <w:r w:rsidRPr="00172273">
        <w:rPr>
          <w:rFonts w:asciiTheme="majorHAnsi" w:hAnsiTheme="majorHAnsi"/>
          <w:b/>
          <w:bCs/>
          <w:sz w:val="26"/>
          <w:szCs w:val="26"/>
        </w:rPr>
        <w:t>kroužku</w:t>
      </w:r>
      <w:r w:rsidRPr="00172273">
        <w:rPr>
          <w:rFonts w:asciiTheme="majorHAnsi" w:hAnsiTheme="majorHAnsi"/>
          <w:sz w:val="26"/>
          <w:szCs w:val="26"/>
        </w:rPr>
        <w:t>. Jeho výše bude upřesněna.</w:t>
      </w:r>
    </w:p>
    <w:p w14:paraId="79041FE0" w14:textId="355A8DEB" w:rsidR="000E502E" w:rsidRPr="00172273" w:rsidRDefault="000E502E" w:rsidP="00172273">
      <w:pPr>
        <w:rPr>
          <w:rFonts w:asciiTheme="majorHAnsi" w:hAnsiTheme="majorHAnsi" w:cs="Arial"/>
          <w:bCs/>
          <w:sz w:val="28"/>
          <w:szCs w:val="28"/>
        </w:rPr>
      </w:pPr>
      <w:r>
        <w:rPr>
          <w:rFonts w:asciiTheme="majorHAnsi" w:hAnsiTheme="majorHAnsi"/>
          <w:sz w:val="26"/>
          <w:szCs w:val="26"/>
        </w:rPr>
        <w:t xml:space="preserve">V případě </w:t>
      </w:r>
      <w:r w:rsidRPr="000E502E">
        <w:rPr>
          <w:rFonts w:asciiTheme="majorHAnsi" w:hAnsiTheme="majorHAnsi"/>
          <w:b/>
          <w:bCs/>
          <w:sz w:val="26"/>
          <w:szCs w:val="26"/>
        </w:rPr>
        <w:t>zájmu</w:t>
      </w:r>
      <w:r>
        <w:rPr>
          <w:rFonts w:asciiTheme="majorHAnsi" w:hAnsiTheme="majorHAnsi"/>
          <w:sz w:val="26"/>
          <w:szCs w:val="26"/>
        </w:rPr>
        <w:t xml:space="preserve"> prosíme o odevzdání vyplněné přihlášky </w:t>
      </w:r>
      <w:r w:rsidRPr="000E502E">
        <w:rPr>
          <w:rFonts w:asciiTheme="majorHAnsi" w:hAnsiTheme="majorHAnsi"/>
          <w:b/>
          <w:bCs/>
          <w:sz w:val="26"/>
          <w:szCs w:val="26"/>
        </w:rPr>
        <w:t>nejpozději do 17.09.2026</w:t>
      </w:r>
      <w:r>
        <w:rPr>
          <w:rFonts w:asciiTheme="majorHAnsi" w:hAnsiTheme="majorHAnsi"/>
          <w:sz w:val="26"/>
          <w:szCs w:val="26"/>
        </w:rPr>
        <w:t xml:space="preserve">                  do kanceláře školy.</w:t>
      </w:r>
    </w:p>
    <w:p w14:paraId="1EB4F5CD" w14:textId="77777777" w:rsidR="005E52CF" w:rsidRPr="000E502E" w:rsidRDefault="005E52CF" w:rsidP="005E52CF">
      <w:pPr>
        <w:rPr>
          <w:rFonts w:asciiTheme="majorHAnsi" w:hAnsiTheme="majorHAnsi" w:cs="Arial"/>
          <w:bCs/>
          <w:sz w:val="8"/>
          <w:szCs w:val="8"/>
        </w:rPr>
      </w:pPr>
    </w:p>
    <w:p w14:paraId="63CFB231" w14:textId="74A40977" w:rsidR="005E5B13" w:rsidRPr="00C8696E" w:rsidRDefault="005E5B13" w:rsidP="005B189C">
      <w:pPr>
        <w:pStyle w:val="Odstavecseseznamem"/>
        <w:numPr>
          <w:ilvl w:val="0"/>
          <w:numId w:val="3"/>
        </w:numPr>
        <w:rPr>
          <w:rFonts w:asciiTheme="majorHAnsi" w:hAnsiTheme="majorHAnsi" w:cs="Arial"/>
          <w:b/>
          <w:i/>
          <w:sz w:val="28"/>
          <w:szCs w:val="28"/>
        </w:rPr>
      </w:pPr>
      <w:r w:rsidRPr="00C8696E">
        <w:rPr>
          <w:rFonts w:asciiTheme="majorHAnsi" w:hAnsiTheme="majorHAnsi" w:cs="Arial"/>
          <w:b/>
          <w:i/>
          <w:sz w:val="28"/>
          <w:szCs w:val="28"/>
        </w:rPr>
        <w:t xml:space="preserve">Nabídka </w:t>
      </w:r>
      <w:r w:rsidR="00F76814" w:rsidRPr="00C8696E">
        <w:rPr>
          <w:rFonts w:asciiTheme="majorHAnsi" w:hAnsiTheme="majorHAnsi" w:cs="Arial"/>
          <w:b/>
          <w:i/>
          <w:sz w:val="28"/>
          <w:szCs w:val="28"/>
        </w:rPr>
        <w:t>školy:</w:t>
      </w:r>
    </w:p>
    <w:tbl>
      <w:tblPr>
        <w:tblStyle w:val="Mkatabulky"/>
        <w:tblW w:w="11023" w:type="dxa"/>
        <w:tblLook w:val="04A0" w:firstRow="1" w:lastRow="0" w:firstColumn="1" w:lastColumn="0" w:noHBand="0" w:noVBand="1"/>
      </w:tblPr>
      <w:tblGrid>
        <w:gridCol w:w="1783"/>
        <w:gridCol w:w="1496"/>
        <w:gridCol w:w="932"/>
        <w:gridCol w:w="1284"/>
        <w:gridCol w:w="1559"/>
        <w:gridCol w:w="1843"/>
        <w:gridCol w:w="2126"/>
      </w:tblGrid>
      <w:tr w:rsidR="001F6AE8" w:rsidRPr="00C8696E" w14:paraId="5A9B0A0C" w14:textId="35AB1E6A" w:rsidTr="001F6AE8">
        <w:tc>
          <w:tcPr>
            <w:tcW w:w="1783" w:type="dxa"/>
            <w:vAlign w:val="center"/>
          </w:tcPr>
          <w:p w14:paraId="31F3F544" w14:textId="77777777" w:rsidR="00F76814" w:rsidRPr="00C8696E" w:rsidRDefault="00F76814" w:rsidP="001F6AE8">
            <w:pPr>
              <w:jc w:val="center"/>
              <w:rPr>
                <w:rFonts w:asciiTheme="majorHAnsi" w:hAnsiTheme="majorHAnsi" w:cs="Arial"/>
                <w:i/>
                <w:sz w:val="28"/>
                <w:szCs w:val="28"/>
              </w:rPr>
            </w:pPr>
            <w:r w:rsidRPr="00C8696E">
              <w:rPr>
                <w:rFonts w:asciiTheme="majorHAnsi" w:hAnsiTheme="majorHAnsi" w:cs="Arial"/>
                <w:i/>
                <w:sz w:val="28"/>
                <w:szCs w:val="28"/>
              </w:rPr>
              <w:t>Název kroužku</w:t>
            </w:r>
          </w:p>
        </w:tc>
        <w:tc>
          <w:tcPr>
            <w:tcW w:w="1496" w:type="dxa"/>
            <w:vAlign w:val="center"/>
          </w:tcPr>
          <w:p w14:paraId="77150804" w14:textId="77777777" w:rsidR="00F76814" w:rsidRPr="00C8696E" w:rsidRDefault="00F76814" w:rsidP="001F6AE8">
            <w:pPr>
              <w:jc w:val="center"/>
              <w:rPr>
                <w:rFonts w:asciiTheme="majorHAnsi" w:hAnsiTheme="majorHAnsi" w:cs="Arial"/>
                <w:i/>
                <w:sz w:val="28"/>
                <w:szCs w:val="28"/>
              </w:rPr>
            </w:pPr>
            <w:r w:rsidRPr="00C8696E">
              <w:rPr>
                <w:rFonts w:asciiTheme="majorHAnsi" w:hAnsiTheme="majorHAnsi" w:cs="Arial"/>
                <w:i/>
                <w:sz w:val="28"/>
                <w:szCs w:val="28"/>
              </w:rPr>
              <w:t>Věk dětí</w:t>
            </w:r>
          </w:p>
        </w:tc>
        <w:tc>
          <w:tcPr>
            <w:tcW w:w="932" w:type="dxa"/>
            <w:vAlign w:val="center"/>
          </w:tcPr>
          <w:p w14:paraId="7CE18B3E" w14:textId="5B1222D5" w:rsidR="00F76814" w:rsidRPr="00C8696E" w:rsidRDefault="00F76814" w:rsidP="001F6AE8">
            <w:pPr>
              <w:jc w:val="center"/>
              <w:rPr>
                <w:rFonts w:asciiTheme="majorHAnsi" w:hAnsiTheme="majorHAnsi" w:cs="Arial"/>
                <w:i/>
                <w:sz w:val="28"/>
                <w:szCs w:val="28"/>
              </w:rPr>
            </w:pPr>
            <w:r w:rsidRPr="00C8696E">
              <w:rPr>
                <w:rFonts w:asciiTheme="majorHAnsi" w:hAnsiTheme="majorHAnsi" w:cs="Arial"/>
                <w:i/>
                <w:sz w:val="28"/>
                <w:szCs w:val="28"/>
              </w:rPr>
              <w:t>Počet dětí</w:t>
            </w:r>
          </w:p>
        </w:tc>
        <w:tc>
          <w:tcPr>
            <w:tcW w:w="1284" w:type="dxa"/>
            <w:vAlign w:val="center"/>
          </w:tcPr>
          <w:p w14:paraId="73A7CB39" w14:textId="32FD0AD4" w:rsidR="00F76814" w:rsidRPr="00C8696E" w:rsidRDefault="001F6AE8" w:rsidP="001F6AE8">
            <w:pPr>
              <w:jc w:val="center"/>
              <w:rPr>
                <w:rFonts w:asciiTheme="majorHAnsi" w:hAnsiTheme="majorHAnsi" w:cs="Arial"/>
                <w:i/>
                <w:sz w:val="28"/>
                <w:szCs w:val="28"/>
              </w:rPr>
            </w:pPr>
            <w:r w:rsidRPr="00C8696E">
              <w:rPr>
                <w:rFonts w:asciiTheme="majorHAnsi" w:hAnsiTheme="majorHAnsi" w:cs="Arial"/>
                <w:i/>
                <w:sz w:val="28"/>
                <w:szCs w:val="28"/>
              </w:rPr>
              <w:t>Kde</w:t>
            </w:r>
          </w:p>
        </w:tc>
        <w:tc>
          <w:tcPr>
            <w:tcW w:w="1559" w:type="dxa"/>
            <w:vAlign w:val="center"/>
          </w:tcPr>
          <w:p w14:paraId="072C33BC" w14:textId="77777777" w:rsidR="00F76814" w:rsidRPr="00C8696E" w:rsidRDefault="00F76814" w:rsidP="001F6AE8">
            <w:pPr>
              <w:jc w:val="center"/>
              <w:rPr>
                <w:rFonts w:asciiTheme="majorHAnsi" w:hAnsiTheme="majorHAnsi" w:cs="Arial"/>
                <w:i/>
                <w:sz w:val="28"/>
                <w:szCs w:val="28"/>
              </w:rPr>
            </w:pPr>
            <w:r w:rsidRPr="00C8696E">
              <w:rPr>
                <w:rFonts w:asciiTheme="majorHAnsi" w:hAnsiTheme="majorHAnsi" w:cs="Arial"/>
                <w:i/>
                <w:sz w:val="28"/>
                <w:szCs w:val="28"/>
              </w:rPr>
              <w:t>Zaměření</w:t>
            </w:r>
          </w:p>
        </w:tc>
        <w:tc>
          <w:tcPr>
            <w:tcW w:w="1843" w:type="dxa"/>
            <w:vAlign w:val="center"/>
          </w:tcPr>
          <w:p w14:paraId="45C967AC" w14:textId="77777777" w:rsidR="00F76814" w:rsidRPr="00C8696E" w:rsidRDefault="00F76814" w:rsidP="001F6AE8">
            <w:pPr>
              <w:jc w:val="center"/>
              <w:rPr>
                <w:rFonts w:asciiTheme="majorHAnsi" w:hAnsiTheme="majorHAnsi" w:cs="Arial"/>
                <w:i/>
                <w:sz w:val="28"/>
                <w:szCs w:val="28"/>
              </w:rPr>
            </w:pPr>
            <w:r w:rsidRPr="00C8696E">
              <w:rPr>
                <w:rFonts w:asciiTheme="majorHAnsi" w:hAnsiTheme="majorHAnsi" w:cs="Arial"/>
                <w:i/>
                <w:sz w:val="28"/>
                <w:szCs w:val="28"/>
              </w:rPr>
              <w:t>Vedoucí kroužku</w:t>
            </w:r>
          </w:p>
        </w:tc>
        <w:tc>
          <w:tcPr>
            <w:tcW w:w="2126" w:type="dxa"/>
            <w:vAlign w:val="center"/>
          </w:tcPr>
          <w:p w14:paraId="00BA9E4E" w14:textId="275390C6" w:rsidR="00F76814" w:rsidRPr="00C8696E" w:rsidRDefault="00F76814" w:rsidP="001F6AE8">
            <w:pPr>
              <w:jc w:val="center"/>
              <w:rPr>
                <w:rFonts w:asciiTheme="majorHAnsi" w:hAnsiTheme="majorHAnsi" w:cs="Arial"/>
                <w:i/>
                <w:sz w:val="28"/>
                <w:szCs w:val="28"/>
              </w:rPr>
            </w:pPr>
            <w:r w:rsidRPr="00C8696E">
              <w:rPr>
                <w:rFonts w:asciiTheme="majorHAnsi" w:hAnsiTheme="majorHAnsi" w:cs="Arial"/>
                <w:i/>
                <w:sz w:val="28"/>
                <w:szCs w:val="28"/>
              </w:rPr>
              <w:t>Kdy</w:t>
            </w:r>
          </w:p>
        </w:tc>
      </w:tr>
      <w:tr w:rsidR="00F76814" w:rsidRPr="00C8696E" w14:paraId="302CAFE7" w14:textId="1257C8FE" w:rsidTr="001F6AE8">
        <w:trPr>
          <w:trHeight w:val="158"/>
        </w:trPr>
        <w:tc>
          <w:tcPr>
            <w:tcW w:w="11023" w:type="dxa"/>
            <w:gridSpan w:val="7"/>
            <w:vAlign w:val="center"/>
          </w:tcPr>
          <w:p w14:paraId="4CC663A8" w14:textId="77777777" w:rsidR="00F76814" w:rsidRPr="00C8696E" w:rsidRDefault="00F76814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1F6AE8" w:rsidRPr="00C8696E" w14:paraId="0EC49020" w14:textId="71EA0FE3" w:rsidTr="001F6AE8">
        <w:tc>
          <w:tcPr>
            <w:tcW w:w="1783" w:type="dxa"/>
            <w:vAlign w:val="center"/>
          </w:tcPr>
          <w:p w14:paraId="3D64F8C6" w14:textId="4E3219A9" w:rsidR="00F76814" w:rsidRPr="00C8696E" w:rsidRDefault="005E52CF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eastAsia="Times New Roman" w:hAnsiTheme="majorHAnsi" w:cs="Arial"/>
                <w:b/>
                <w:bCs/>
                <w:color w:val="222222"/>
                <w:sz w:val="24"/>
                <w:szCs w:val="24"/>
                <w:lang w:eastAsia="cs-CZ"/>
              </w:rPr>
              <w:t>Sportovní hry</w:t>
            </w:r>
          </w:p>
        </w:tc>
        <w:tc>
          <w:tcPr>
            <w:tcW w:w="1496" w:type="dxa"/>
            <w:vAlign w:val="center"/>
          </w:tcPr>
          <w:p w14:paraId="65A8A52F" w14:textId="6BCC5C1A" w:rsidR="00F76814" w:rsidRPr="00C8696E" w:rsidRDefault="005E52CF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eastAsia="Times New Roman" w:hAnsiTheme="majorHAnsi" w:cs="Arial"/>
                <w:color w:val="222222"/>
                <w:sz w:val="24"/>
                <w:szCs w:val="24"/>
                <w:lang w:eastAsia="cs-CZ"/>
              </w:rPr>
              <w:t>3</w:t>
            </w:r>
            <w:r w:rsidR="00F76814" w:rsidRPr="00C8696E">
              <w:rPr>
                <w:rFonts w:asciiTheme="majorHAnsi" w:eastAsia="Times New Roman" w:hAnsiTheme="majorHAnsi" w:cs="Arial"/>
                <w:color w:val="222222"/>
                <w:sz w:val="24"/>
                <w:szCs w:val="24"/>
                <w:lang w:eastAsia="cs-CZ"/>
              </w:rPr>
              <w:t>.</w:t>
            </w:r>
            <w:r w:rsidRPr="00C8696E">
              <w:rPr>
                <w:rFonts w:asciiTheme="majorHAnsi" w:eastAsia="Times New Roman" w:hAnsiTheme="majorHAnsi" w:cs="Arial"/>
                <w:color w:val="222222"/>
                <w:sz w:val="24"/>
                <w:szCs w:val="24"/>
                <w:lang w:eastAsia="cs-CZ"/>
              </w:rPr>
              <w:t>+5</w:t>
            </w:r>
            <w:r w:rsidR="00F76814" w:rsidRPr="00C8696E">
              <w:rPr>
                <w:rFonts w:asciiTheme="majorHAnsi" w:eastAsia="Times New Roman" w:hAnsiTheme="majorHAnsi" w:cs="Arial"/>
                <w:color w:val="222222"/>
                <w:sz w:val="24"/>
                <w:szCs w:val="24"/>
                <w:lang w:eastAsia="cs-CZ"/>
              </w:rPr>
              <w:t xml:space="preserve">. </w:t>
            </w:r>
            <w:r w:rsidRPr="00C8696E">
              <w:rPr>
                <w:rFonts w:asciiTheme="majorHAnsi" w:eastAsia="Times New Roman" w:hAnsiTheme="majorHAnsi" w:cs="Arial"/>
                <w:color w:val="222222"/>
                <w:sz w:val="24"/>
                <w:szCs w:val="24"/>
                <w:lang w:eastAsia="cs-CZ"/>
              </w:rPr>
              <w:t>ročník</w:t>
            </w:r>
          </w:p>
        </w:tc>
        <w:tc>
          <w:tcPr>
            <w:tcW w:w="932" w:type="dxa"/>
            <w:vAlign w:val="center"/>
          </w:tcPr>
          <w:p w14:paraId="11D5F370" w14:textId="1F0EFF3F" w:rsidR="00F76814" w:rsidRPr="00C8696E" w:rsidRDefault="005E52CF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eastAsia="Times New Roman" w:hAnsiTheme="majorHAnsi" w:cs="Arial"/>
                <w:color w:val="222222"/>
                <w:sz w:val="24"/>
                <w:szCs w:val="24"/>
                <w:lang w:eastAsia="cs-CZ"/>
              </w:rPr>
              <w:t>max. 24</w:t>
            </w:r>
          </w:p>
        </w:tc>
        <w:tc>
          <w:tcPr>
            <w:tcW w:w="1284" w:type="dxa"/>
            <w:vAlign w:val="center"/>
          </w:tcPr>
          <w:p w14:paraId="57E8D0B9" w14:textId="76669454" w:rsidR="00F76814" w:rsidRPr="00C8696E" w:rsidRDefault="00F76814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tělocvična</w:t>
            </w:r>
          </w:p>
        </w:tc>
        <w:tc>
          <w:tcPr>
            <w:tcW w:w="1559" w:type="dxa"/>
            <w:vAlign w:val="center"/>
          </w:tcPr>
          <w:p w14:paraId="199C3C86" w14:textId="70F7D4CF" w:rsidR="00F76814" w:rsidRPr="00C8696E" w:rsidRDefault="005E52CF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míčové hry, soutěže, obratnost</w:t>
            </w:r>
          </w:p>
        </w:tc>
        <w:tc>
          <w:tcPr>
            <w:tcW w:w="1843" w:type="dxa"/>
            <w:vAlign w:val="center"/>
          </w:tcPr>
          <w:p w14:paraId="19CAA910" w14:textId="3E37B727" w:rsidR="00F76814" w:rsidRPr="00C8696E" w:rsidRDefault="005E52CF" w:rsidP="005E52CF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A. Lazebníček</w:t>
            </w:r>
          </w:p>
        </w:tc>
        <w:tc>
          <w:tcPr>
            <w:tcW w:w="2126" w:type="dxa"/>
            <w:vAlign w:val="center"/>
          </w:tcPr>
          <w:p w14:paraId="694294DA" w14:textId="77777777" w:rsidR="005E52CF" w:rsidRPr="00C8696E" w:rsidRDefault="005E52CF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 xml:space="preserve">čtvrtek </w:t>
            </w:r>
          </w:p>
          <w:p w14:paraId="3B70768B" w14:textId="799065D1" w:rsidR="00F76814" w:rsidRPr="00C8696E" w:rsidRDefault="005E52CF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12:30-13:30 hod.</w:t>
            </w:r>
          </w:p>
        </w:tc>
      </w:tr>
      <w:tr w:rsidR="001F6AE8" w:rsidRPr="00C8696E" w14:paraId="7A9A232C" w14:textId="64808EBB" w:rsidTr="001F6AE8">
        <w:trPr>
          <w:trHeight w:val="760"/>
        </w:trPr>
        <w:tc>
          <w:tcPr>
            <w:tcW w:w="1783" w:type="dxa"/>
            <w:vAlign w:val="center"/>
          </w:tcPr>
          <w:p w14:paraId="25D9CFC7" w14:textId="040645AA" w:rsidR="00F76814" w:rsidRPr="00C8696E" w:rsidRDefault="005E52CF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eastAsia="Times New Roman" w:hAnsiTheme="majorHAnsi" w:cs="Arial"/>
                <w:b/>
                <w:bCs/>
                <w:color w:val="222222"/>
                <w:sz w:val="24"/>
                <w:szCs w:val="24"/>
                <w:lang w:eastAsia="cs-CZ"/>
              </w:rPr>
              <w:t>Míčové hry</w:t>
            </w:r>
            <w:r w:rsidR="00F76814" w:rsidRPr="00C8696E">
              <w:rPr>
                <w:rFonts w:asciiTheme="majorHAnsi" w:eastAsia="Times New Roman" w:hAnsiTheme="majorHAnsi" w:cs="Arial"/>
                <w:color w:val="222222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496" w:type="dxa"/>
            <w:vAlign w:val="center"/>
          </w:tcPr>
          <w:p w14:paraId="3004C8F4" w14:textId="7F3FBD2A" w:rsidR="00F76814" w:rsidRPr="00C8696E" w:rsidRDefault="005E52CF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eastAsia="Times New Roman" w:hAnsiTheme="majorHAnsi" w:cs="Arial"/>
                <w:color w:val="222222"/>
                <w:sz w:val="24"/>
                <w:szCs w:val="24"/>
                <w:lang w:eastAsia="cs-CZ"/>
              </w:rPr>
              <w:t>1.+2. ročník</w:t>
            </w:r>
          </w:p>
        </w:tc>
        <w:tc>
          <w:tcPr>
            <w:tcW w:w="932" w:type="dxa"/>
            <w:vAlign w:val="center"/>
          </w:tcPr>
          <w:p w14:paraId="429E134E" w14:textId="4DB5966C" w:rsidR="00F76814" w:rsidRPr="00C8696E" w:rsidRDefault="005E52CF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eastAsia="Times New Roman" w:hAnsiTheme="majorHAnsi" w:cs="Arial"/>
                <w:color w:val="222222"/>
                <w:sz w:val="24"/>
                <w:szCs w:val="24"/>
                <w:lang w:eastAsia="cs-CZ"/>
              </w:rPr>
              <w:t>max. 24</w:t>
            </w:r>
          </w:p>
        </w:tc>
        <w:tc>
          <w:tcPr>
            <w:tcW w:w="1284" w:type="dxa"/>
            <w:vAlign w:val="center"/>
          </w:tcPr>
          <w:p w14:paraId="455768EF" w14:textId="5A8EECCA" w:rsidR="00F76814" w:rsidRPr="00C8696E" w:rsidRDefault="005E52CF" w:rsidP="005E5B13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tělocvična</w:t>
            </w:r>
          </w:p>
        </w:tc>
        <w:tc>
          <w:tcPr>
            <w:tcW w:w="1559" w:type="dxa"/>
            <w:vAlign w:val="center"/>
          </w:tcPr>
          <w:p w14:paraId="45616B3F" w14:textId="091695CF" w:rsidR="00F76814" w:rsidRPr="00C8696E" w:rsidRDefault="005E52CF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míčové hry</w:t>
            </w:r>
          </w:p>
        </w:tc>
        <w:tc>
          <w:tcPr>
            <w:tcW w:w="1843" w:type="dxa"/>
            <w:vAlign w:val="center"/>
          </w:tcPr>
          <w:p w14:paraId="455C223C" w14:textId="5F87AC93" w:rsidR="00F76814" w:rsidRPr="00C8696E" w:rsidRDefault="005E52CF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J. Komínek</w:t>
            </w:r>
          </w:p>
        </w:tc>
        <w:tc>
          <w:tcPr>
            <w:tcW w:w="2126" w:type="dxa"/>
            <w:vAlign w:val="center"/>
          </w:tcPr>
          <w:p w14:paraId="65B0B7FF" w14:textId="77777777" w:rsidR="005E52CF" w:rsidRPr="00C8696E" w:rsidRDefault="005E52CF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 xml:space="preserve">pondělí </w:t>
            </w:r>
          </w:p>
          <w:p w14:paraId="32F08CC7" w14:textId="17379C20" w:rsidR="00F76814" w:rsidRPr="00C8696E" w:rsidRDefault="005E52CF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14:30-15:30 hod.</w:t>
            </w:r>
          </w:p>
        </w:tc>
      </w:tr>
      <w:tr w:rsidR="001F6AE8" w:rsidRPr="00C8696E" w14:paraId="1C023145" w14:textId="515576E6" w:rsidTr="001F6AE8">
        <w:trPr>
          <w:trHeight w:val="862"/>
        </w:trPr>
        <w:tc>
          <w:tcPr>
            <w:tcW w:w="1783" w:type="dxa"/>
            <w:vAlign w:val="center"/>
          </w:tcPr>
          <w:p w14:paraId="423659DA" w14:textId="410606FA" w:rsidR="001F6AE8" w:rsidRPr="00C8696E" w:rsidRDefault="005E52CF">
            <w:pPr>
              <w:rPr>
                <w:rFonts w:asciiTheme="majorHAnsi" w:eastAsia="Times New Roman" w:hAnsiTheme="majorHAnsi" w:cs="Arial"/>
                <w:b/>
                <w:bCs/>
                <w:color w:val="222222"/>
                <w:sz w:val="24"/>
                <w:szCs w:val="24"/>
                <w:lang w:eastAsia="cs-CZ"/>
              </w:rPr>
            </w:pPr>
            <w:r w:rsidRPr="00C8696E">
              <w:rPr>
                <w:rFonts w:asciiTheme="majorHAnsi" w:eastAsia="Times New Roman" w:hAnsiTheme="majorHAnsi" w:cs="Arial"/>
                <w:b/>
                <w:bCs/>
                <w:color w:val="222222"/>
                <w:sz w:val="24"/>
                <w:szCs w:val="24"/>
                <w:lang w:eastAsia="cs-CZ"/>
              </w:rPr>
              <w:t>Keramika</w:t>
            </w:r>
          </w:p>
          <w:p w14:paraId="064444DA" w14:textId="11089BBA" w:rsidR="00F76814" w:rsidRPr="00C8696E" w:rsidRDefault="005E52CF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eastAsia="Times New Roman" w:hAnsiTheme="majorHAnsi" w:cs="Arial"/>
                <w:b/>
                <w:bCs/>
                <w:color w:val="222222"/>
                <w:sz w:val="24"/>
                <w:szCs w:val="24"/>
                <w:lang w:eastAsia="cs-CZ"/>
              </w:rPr>
              <w:t>(10 lekcí</w:t>
            </w:r>
            <w:r w:rsidR="00172273">
              <w:rPr>
                <w:rFonts w:asciiTheme="majorHAnsi" w:eastAsia="Times New Roman" w:hAnsiTheme="majorHAnsi" w:cs="Arial"/>
                <w:b/>
                <w:bCs/>
                <w:color w:val="222222"/>
                <w:sz w:val="24"/>
                <w:szCs w:val="24"/>
                <w:lang w:eastAsia="cs-CZ"/>
              </w:rPr>
              <w:t xml:space="preserve"> → poplatek za kroužek bude snížen</w:t>
            </w:r>
            <w:r w:rsidRPr="00C8696E">
              <w:rPr>
                <w:rFonts w:asciiTheme="majorHAnsi" w:eastAsia="Times New Roman" w:hAnsiTheme="majorHAnsi" w:cs="Arial"/>
                <w:b/>
                <w:bCs/>
                <w:color w:val="222222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1496" w:type="dxa"/>
            <w:vAlign w:val="center"/>
          </w:tcPr>
          <w:p w14:paraId="04120809" w14:textId="6B060023" w:rsidR="00F76814" w:rsidRPr="00C8696E" w:rsidRDefault="005E52CF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eastAsia="Times New Roman" w:hAnsiTheme="majorHAnsi" w:cs="Arial"/>
                <w:color w:val="222222"/>
                <w:sz w:val="24"/>
                <w:szCs w:val="24"/>
                <w:lang w:eastAsia="cs-CZ"/>
              </w:rPr>
              <w:t>3</w:t>
            </w:r>
            <w:r w:rsidR="00F76814" w:rsidRPr="00C8696E">
              <w:rPr>
                <w:rFonts w:asciiTheme="majorHAnsi" w:eastAsia="Times New Roman" w:hAnsiTheme="majorHAnsi" w:cs="Arial"/>
                <w:color w:val="222222"/>
                <w:sz w:val="24"/>
                <w:szCs w:val="24"/>
                <w:lang w:eastAsia="cs-CZ"/>
              </w:rPr>
              <w:t>.-</w:t>
            </w:r>
            <w:r w:rsidRPr="00C8696E">
              <w:rPr>
                <w:rFonts w:asciiTheme="majorHAnsi" w:eastAsia="Times New Roman" w:hAnsiTheme="majorHAnsi" w:cs="Arial"/>
                <w:color w:val="222222"/>
                <w:sz w:val="24"/>
                <w:szCs w:val="24"/>
                <w:lang w:eastAsia="cs-CZ"/>
              </w:rPr>
              <w:t>5</w:t>
            </w:r>
            <w:r w:rsidR="00F76814" w:rsidRPr="00C8696E">
              <w:rPr>
                <w:rFonts w:asciiTheme="majorHAnsi" w:eastAsia="Times New Roman" w:hAnsiTheme="majorHAnsi" w:cs="Arial"/>
                <w:color w:val="222222"/>
                <w:sz w:val="24"/>
                <w:szCs w:val="24"/>
                <w:lang w:eastAsia="cs-CZ"/>
              </w:rPr>
              <w:t xml:space="preserve">. </w:t>
            </w:r>
            <w:r w:rsidRPr="00C8696E">
              <w:rPr>
                <w:rFonts w:asciiTheme="majorHAnsi" w:eastAsia="Times New Roman" w:hAnsiTheme="majorHAnsi" w:cs="Arial"/>
                <w:color w:val="222222"/>
                <w:sz w:val="24"/>
                <w:szCs w:val="24"/>
                <w:lang w:eastAsia="cs-CZ"/>
              </w:rPr>
              <w:t>ročník</w:t>
            </w:r>
          </w:p>
        </w:tc>
        <w:tc>
          <w:tcPr>
            <w:tcW w:w="932" w:type="dxa"/>
            <w:vAlign w:val="center"/>
          </w:tcPr>
          <w:p w14:paraId="42CAF485" w14:textId="76699465" w:rsidR="00F76814" w:rsidRPr="00C8696E" w:rsidRDefault="005E52CF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eastAsia="Times New Roman" w:hAnsiTheme="majorHAnsi" w:cs="Arial"/>
                <w:color w:val="222222"/>
                <w:sz w:val="24"/>
                <w:szCs w:val="24"/>
                <w:lang w:eastAsia="cs-CZ"/>
              </w:rPr>
              <w:t>max. 10</w:t>
            </w:r>
          </w:p>
        </w:tc>
        <w:tc>
          <w:tcPr>
            <w:tcW w:w="1284" w:type="dxa"/>
            <w:vAlign w:val="center"/>
          </w:tcPr>
          <w:p w14:paraId="7F137571" w14:textId="6E0A25AD" w:rsidR="00F76814" w:rsidRPr="00C8696E" w:rsidRDefault="005E52CF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dílna</w:t>
            </w:r>
          </w:p>
        </w:tc>
        <w:tc>
          <w:tcPr>
            <w:tcW w:w="1559" w:type="dxa"/>
            <w:vAlign w:val="center"/>
          </w:tcPr>
          <w:p w14:paraId="288D7C2B" w14:textId="77777777" w:rsidR="00F76814" w:rsidRPr="00C8696E" w:rsidRDefault="00F76814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6E14ADF" w14:textId="6BB47376" w:rsidR="00F76814" w:rsidRPr="00C8696E" w:rsidRDefault="00F76814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 xml:space="preserve">L. </w:t>
            </w:r>
            <w:r w:rsidR="005E52CF" w:rsidRPr="00C8696E">
              <w:rPr>
                <w:rFonts w:asciiTheme="majorHAnsi" w:hAnsiTheme="majorHAnsi" w:cs="Arial"/>
                <w:sz w:val="24"/>
                <w:szCs w:val="24"/>
              </w:rPr>
              <w:t>Fialová</w:t>
            </w:r>
          </w:p>
        </w:tc>
        <w:tc>
          <w:tcPr>
            <w:tcW w:w="2126" w:type="dxa"/>
            <w:vAlign w:val="center"/>
          </w:tcPr>
          <w:p w14:paraId="496288E7" w14:textId="4A12FF3A" w:rsidR="005E52CF" w:rsidRPr="00C8696E" w:rsidRDefault="005E52CF" w:rsidP="005E52CF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úterý</w:t>
            </w:r>
          </w:p>
          <w:p w14:paraId="56BF2FC4" w14:textId="11A0A85D" w:rsidR="00F76814" w:rsidRPr="00C8696E" w:rsidRDefault="005E52CF" w:rsidP="005E52CF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14:00-15:00 hod.</w:t>
            </w:r>
          </w:p>
        </w:tc>
      </w:tr>
      <w:tr w:rsidR="001F6AE8" w:rsidRPr="00C8696E" w14:paraId="689D8799" w14:textId="7F9866B7" w:rsidTr="001F6AE8">
        <w:trPr>
          <w:trHeight w:val="846"/>
        </w:trPr>
        <w:tc>
          <w:tcPr>
            <w:tcW w:w="1783" w:type="dxa"/>
            <w:vAlign w:val="center"/>
          </w:tcPr>
          <w:p w14:paraId="1B28D8E5" w14:textId="6F6DC443" w:rsidR="005E52CF" w:rsidRPr="00C8696E" w:rsidRDefault="005E52CF" w:rsidP="005E52CF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eastAsia="Times New Roman" w:hAnsiTheme="majorHAnsi" w:cs="Arial"/>
                <w:b/>
                <w:bCs/>
                <w:color w:val="222222"/>
                <w:sz w:val="24"/>
                <w:szCs w:val="24"/>
                <w:lang w:eastAsia="cs-CZ"/>
              </w:rPr>
              <w:t>Malování jehlou</w:t>
            </w:r>
            <w:r w:rsidRPr="00C8696E">
              <w:rPr>
                <w:rFonts w:asciiTheme="majorHAnsi" w:eastAsia="Times New Roman" w:hAnsiTheme="majorHAnsi" w:cs="Arial"/>
                <w:color w:val="222222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496" w:type="dxa"/>
            <w:vAlign w:val="center"/>
          </w:tcPr>
          <w:p w14:paraId="09157ED8" w14:textId="7C4B982C" w:rsidR="005E52CF" w:rsidRPr="00C8696E" w:rsidRDefault="005E52CF" w:rsidP="005E52CF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eastAsia="Times New Roman" w:hAnsiTheme="majorHAnsi" w:cs="Arial"/>
                <w:color w:val="222222"/>
                <w:sz w:val="24"/>
                <w:szCs w:val="24"/>
                <w:lang w:eastAsia="cs-CZ"/>
              </w:rPr>
              <w:t>6.-9. ročník</w:t>
            </w:r>
          </w:p>
        </w:tc>
        <w:tc>
          <w:tcPr>
            <w:tcW w:w="932" w:type="dxa"/>
            <w:vAlign w:val="center"/>
          </w:tcPr>
          <w:p w14:paraId="18AFDA0C" w14:textId="2AF7B507" w:rsidR="005E52CF" w:rsidRPr="00C8696E" w:rsidRDefault="005E52CF" w:rsidP="005E52CF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eastAsia="Times New Roman" w:hAnsiTheme="majorHAnsi" w:cs="Arial"/>
                <w:color w:val="222222"/>
                <w:sz w:val="24"/>
                <w:szCs w:val="24"/>
                <w:lang w:eastAsia="cs-CZ"/>
              </w:rPr>
              <w:t>max. 10</w:t>
            </w:r>
          </w:p>
        </w:tc>
        <w:tc>
          <w:tcPr>
            <w:tcW w:w="1284" w:type="dxa"/>
            <w:vAlign w:val="center"/>
          </w:tcPr>
          <w:p w14:paraId="2D4CACF7" w14:textId="67A10886" w:rsidR="005E52CF" w:rsidRPr="00C8696E" w:rsidRDefault="005E52CF" w:rsidP="005E52CF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relax učebna</w:t>
            </w:r>
          </w:p>
        </w:tc>
        <w:tc>
          <w:tcPr>
            <w:tcW w:w="1559" w:type="dxa"/>
            <w:vAlign w:val="center"/>
          </w:tcPr>
          <w:p w14:paraId="719458D1" w14:textId="7899D467" w:rsidR="005E52CF" w:rsidRPr="00C8696E" w:rsidRDefault="005E52CF" w:rsidP="005E52CF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křížkové vyšívání</w:t>
            </w:r>
          </w:p>
        </w:tc>
        <w:tc>
          <w:tcPr>
            <w:tcW w:w="1843" w:type="dxa"/>
            <w:vAlign w:val="center"/>
          </w:tcPr>
          <w:p w14:paraId="63204901" w14:textId="49DC2E0C" w:rsidR="005E52CF" w:rsidRPr="00C8696E" w:rsidRDefault="005E52CF" w:rsidP="005E52CF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L. Vévarová</w:t>
            </w:r>
          </w:p>
        </w:tc>
        <w:tc>
          <w:tcPr>
            <w:tcW w:w="2126" w:type="dxa"/>
            <w:vAlign w:val="center"/>
          </w:tcPr>
          <w:p w14:paraId="315617F1" w14:textId="0F4B9E12" w:rsidR="005E52CF" w:rsidRPr="00C8696E" w:rsidRDefault="005E52CF" w:rsidP="005E52CF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středa</w:t>
            </w:r>
          </w:p>
          <w:p w14:paraId="14A965A2" w14:textId="2157FB7B" w:rsidR="005E52CF" w:rsidRPr="00C8696E" w:rsidRDefault="005E52CF" w:rsidP="005E52CF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13:30-14:30 hod.</w:t>
            </w:r>
          </w:p>
        </w:tc>
      </w:tr>
      <w:tr w:rsidR="001F6AE8" w:rsidRPr="00C8696E" w14:paraId="579E095C" w14:textId="41ACA1BD" w:rsidTr="001F6AE8">
        <w:trPr>
          <w:trHeight w:val="830"/>
        </w:trPr>
        <w:tc>
          <w:tcPr>
            <w:tcW w:w="1783" w:type="dxa"/>
            <w:vAlign w:val="center"/>
          </w:tcPr>
          <w:p w14:paraId="7E67E96C" w14:textId="1E7BB520" w:rsidR="001F6AE8" w:rsidRPr="00C8696E" w:rsidRDefault="001F6AE8" w:rsidP="001F6AE8">
            <w:pPr>
              <w:rPr>
                <w:rFonts w:asciiTheme="majorHAnsi" w:eastAsia="Times New Roman" w:hAnsiTheme="majorHAnsi" w:cs="Arial"/>
                <w:b/>
                <w:bCs/>
                <w:color w:val="222222"/>
                <w:sz w:val="24"/>
                <w:szCs w:val="24"/>
                <w:lang w:eastAsia="cs-CZ"/>
              </w:rPr>
            </w:pPr>
            <w:r w:rsidRPr="00C8696E">
              <w:rPr>
                <w:rFonts w:asciiTheme="majorHAnsi" w:eastAsia="Times New Roman" w:hAnsiTheme="majorHAnsi" w:cs="Arial"/>
                <w:b/>
                <w:bCs/>
                <w:color w:val="222222"/>
                <w:sz w:val="24"/>
                <w:szCs w:val="24"/>
                <w:lang w:eastAsia="cs-CZ"/>
              </w:rPr>
              <w:t>Deskové hry</w:t>
            </w:r>
            <w:r w:rsidRPr="00C8696E">
              <w:rPr>
                <w:rFonts w:asciiTheme="majorHAnsi" w:eastAsia="Times New Roman" w:hAnsiTheme="majorHAnsi" w:cs="Arial"/>
                <w:color w:val="222222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496" w:type="dxa"/>
            <w:vAlign w:val="center"/>
          </w:tcPr>
          <w:p w14:paraId="7372C333" w14:textId="3F5DF138" w:rsidR="001F6AE8" w:rsidRPr="00C8696E" w:rsidRDefault="001F6AE8" w:rsidP="001F6AE8">
            <w:pPr>
              <w:rPr>
                <w:rFonts w:asciiTheme="majorHAnsi" w:eastAsia="Times New Roman" w:hAnsiTheme="majorHAnsi" w:cs="Arial"/>
                <w:color w:val="222222"/>
                <w:sz w:val="24"/>
                <w:szCs w:val="24"/>
                <w:lang w:eastAsia="cs-CZ"/>
              </w:rPr>
            </w:pPr>
            <w:r w:rsidRPr="00C8696E">
              <w:rPr>
                <w:rFonts w:asciiTheme="majorHAnsi" w:eastAsia="Times New Roman" w:hAnsiTheme="majorHAnsi" w:cs="Arial"/>
                <w:color w:val="222222"/>
                <w:sz w:val="24"/>
                <w:szCs w:val="24"/>
                <w:lang w:eastAsia="cs-CZ"/>
              </w:rPr>
              <w:t>4.-5. ročník</w:t>
            </w:r>
          </w:p>
        </w:tc>
        <w:tc>
          <w:tcPr>
            <w:tcW w:w="932" w:type="dxa"/>
            <w:vAlign w:val="center"/>
          </w:tcPr>
          <w:p w14:paraId="14B77C2F" w14:textId="1C27B881" w:rsidR="001F6AE8" w:rsidRPr="00C8696E" w:rsidRDefault="001F6AE8" w:rsidP="001F6AE8">
            <w:pPr>
              <w:rPr>
                <w:rFonts w:asciiTheme="majorHAnsi" w:eastAsia="Times New Roman" w:hAnsiTheme="majorHAnsi" w:cs="Arial"/>
                <w:color w:val="222222"/>
                <w:sz w:val="24"/>
                <w:szCs w:val="24"/>
                <w:lang w:eastAsia="cs-CZ"/>
              </w:rPr>
            </w:pPr>
            <w:r w:rsidRPr="00C8696E">
              <w:rPr>
                <w:rFonts w:asciiTheme="majorHAnsi" w:eastAsia="Times New Roman" w:hAnsiTheme="majorHAnsi" w:cs="Arial"/>
                <w:color w:val="222222"/>
                <w:sz w:val="24"/>
                <w:szCs w:val="24"/>
                <w:lang w:eastAsia="cs-CZ"/>
              </w:rPr>
              <w:t>max. 12</w:t>
            </w:r>
          </w:p>
        </w:tc>
        <w:tc>
          <w:tcPr>
            <w:tcW w:w="1284" w:type="dxa"/>
            <w:vAlign w:val="center"/>
          </w:tcPr>
          <w:p w14:paraId="100416DE" w14:textId="50A3DAC4" w:rsidR="001F6AE8" w:rsidRPr="00C8696E" w:rsidRDefault="001F6AE8" w:rsidP="001F6AE8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hudebna</w:t>
            </w:r>
          </w:p>
        </w:tc>
        <w:tc>
          <w:tcPr>
            <w:tcW w:w="1559" w:type="dxa"/>
            <w:vAlign w:val="center"/>
          </w:tcPr>
          <w:p w14:paraId="5E23C5E7" w14:textId="2CB3FD2B" w:rsidR="001F6AE8" w:rsidRPr="00C8696E" w:rsidRDefault="001F6AE8" w:rsidP="001F6AE8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1D6C1CEA" w14:textId="1F7963F6" w:rsidR="001F6AE8" w:rsidRPr="00C8696E" w:rsidRDefault="001F6AE8" w:rsidP="001F6AE8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R. Kučerková</w:t>
            </w:r>
          </w:p>
        </w:tc>
        <w:tc>
          <w:tcPr>
            <w:tcW w:w="2126" w:type="dxa"/>
            <w:vAlign w:val="center"/>
          </w:tcPr>
          <w:p w14:paraId="79FFDC79" w14:textId="77777777" w:rsidR="001F6AE8" w:rsidRPr="00C8696E" w:rsidRDefault="001F6AE8" w:rsidP="001F6AE8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středa</w:t>
            </w:r>
          </w:p>
          <w:p w14:paraId="16C597BE" w14:textId="474172A9" w:rsidR="001F6AE8" w:rsidRPr="00C8696E" w:rsidRDefault="001F6AE8" w:rsidP="001F6AE8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13:00-14:00 hod.</w:t>
            </w:r>
          </w:p>
        </w:tc>
      </w:tr>
      <w:tr w:rsidR="001F6AE8" w:rsidRPr="00C8696E" w14:paraId="396F6E0C" w14:textId="355B23D3" w:rsidTr="00C8696E">
        <w:trPr>
          <w:trHeight w:val="984"/>
        </w:trPr>
        <w:tc>
          <w:tcPr>
            <w:tcW w:w="1783" w:type="dxa"/>
            <w:vAlign w:val="center"/>
          </w:tcPr>
          <w:p w14:paraId="5BA02CDC" w14:textId="77777777" w:rsidR="001F6AE8" w:rsidRPr="00C8696E" w:rsidRDefault="001F6AE8" w:rsidP="001F6AE8">
            <w:pPr>
              <w:rPr>
                <w:rFonts w:asciiTheme="majorHAnsi" w:eastAsia="Times New Roman" w:hAnsiTheme="majorHAnsi" w:cs="Arial"/>
                <w:b/>
                <w:bCs/>
                <w:color w:val="222222"/>
                <w:sz w:val="24"/>
                <w:szCs w:val="24"/>
                <w:lang w:eastAsia="cs-CZ"/>
              </w:rPr>
            </w:pPr>
            <w:r w:rsidRPr="00C8696E">
              <w:rPr>
                <w:rFonts w:asciiTheme="majorHAnsi" w:eastAsia="Times New Roman" w:hAnsiTheme="majorHAnsi" w:cs="Arial"/>
                <w:b/>
                <w:bCs/>
                <w:color w:val="222222"/>
                <w:sz w:val="24"/>
                <w:szCs w:val="24"/>
                <w:lang w:eastAsia="cs-CZ"/>
              </w:rPr>
              <w:t xml:space="preserve">Příprava na přijímačky </w:t>
            </w:r>
          </w:p>
          <w:p w14:paraId="6A0E212F" w14:textId="3D2BA0D4" w:rsidR="001F6AE8" w:rsidRDefault="001F6AE8" w:rsidP="001F6AE8">
            <w:pPr>
              <w:rPr>
                <w:rFonts w:asciiTheme="majorHAnsi" w:eastAsia="Times New Roman" w:hAnsiTheme="majorHAnsi" w:cs="Arial"/>
                <w:b/>
                <w:bCs/>
                <w:color w:val="222222"/>
                <w:sz w:val="24"/>
                <w:szCs w:val="24"/>
                <w:lang w:eastAsia="cs-CZ"/>
              </w:rPr>
            </w:pPr>
            <w:r w:rsidRPr="00C8696E">
              <w:rPr>
                <w:rFonts w:asciiTheme="majorHAnsi" w:eastAsia="Times New Roman" w:hAnsiTheme="majorHAnsi" w:cs="Arial"/>
                <w:b/>
                <w:bCs/>
                <w:color w:val="222222"/>
                <w:sz w:val="24"/>
                <w:szCs w:val="24"/>
                <w:lang w:eastAsia="cs-CZ"/>
              </w:rPr>
              <w:t>z</w:t>
            </w:r>
            <w:r w:rsidR="00172273">
              <w:rPr>
                <w:rFonts w:asciiTheme="majorHAnsi" w:eastAsia="Times New Roman" w:hAnsiTheme="majorHAnsi" w:cs="Arial"/>
                <w:b/>
                <w:bCs/>
                <w:color w:val="222222"/>
                <w:sz w:val="24"/>
                <w:szCs w:val="24"/>
                <w:lang w:eastAsia="cs-CZ"/>
              </w:rPr>
              <w:t> </w:t>
            </w:r>
            <w:r w:rsidRPr="00C8696E">
              <w:rPr>
                <w:rFonts w:asciiTheme="majorHAnsi" w:eastAsia="Times New Roman" w:hAnsiTheme="majorHAnsi" w:cs="Arial"/>
                <w:b/>
                <w:bCs/>
                <w:color w:val="222222"/>
                <w:sz w:val="24"/>
                <w:szCs w:val="24"/>
                <w:lang w:eastAsia="cs-CZ"/>
              </w:rPr>
              <w:t>matematiky</w:t>
            </w:r>
          </w:p>
          <w:p w14:paraId="64D9EBC8" w14:textId="3C83E412" w:rsidR="00172273" w:rsidRPr="00172273" w:rsidRDefault="00172273" w:rsidP="001F6AE8">
            <w:pPr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172273">
              <w:rPr>
                <w:rFonts w:asciiTheme="majorHAnsi" w:hAnsiTheme="majorHAnsi" w:cs="Arial"/>
                <w:b/>
                <w:bCs/>
                <w:sz w:val="24"/>
                <w:szCs w:val="24"/>
              </w:rPr>
              <w:t xml:space="preserve">(poplatek za kroužek bude </w:t>
            </w:r>
            <w:r>
              <w:rPr>
                <w:rFonts w:asciiTheme="majorHAnsi" w:hAnsiTheme="majorHAnsi" w:cs="Arial"/>
                <w:b/>
                <w:bCs/>
                <w:sz w:val="24"/>
                <w:szCs w:val="24"/>
              </w:rPr>
              <w:t>snížen</w:t>
            </w:r>
            <w:r w:rsidRPr="00172273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96" w:type="dxa"/>
            <w:vAlign w:val="center"/>
          </w:tcPr>
          <w:p w14:paraId="17373DF0" w14:textId="77777777" w:rsidR="001F6AE8" w:rsidRPr="00C8696E" w:rsidRDefault="001F6AE8" w:rsidP="001F6AE8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9. ročník</w:t>
            </w:r>
          </w:p>
        </w:tc>
        <w:tc>
          <w:tcPr>
            <w:tcW w:w="932" w:type="dxa"/>
            <w:vAlign w:val="center"/>
          </w:tcPr>
          <w:p w14:paraId="3D4FD157" w14:textId="40856927" w:rsidR="001F6AE8" w:rsidRPr="00C8696E" w:rsidRDefault="001F6AE8" w:rsidP="001F6AE8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  <w:tc>
          <w:tcPr>
            <w:tcW w:w="1284" w:type="dxa"/>
            <w:vAlign w:val="center"/>
          </w:tcPr>
          <w:p w14:paraId="3A1ED670" w14:textId="1F23DF4E" w:rsidR="001F6AE8" w:rsidRPr="00C8696E" w:rsidRDefault="001F6AE8" w:rsidP="001F6AE8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učebna IX. třídy</w:t>
            </w:r>
          </w:p>
        </w:tc>
        <w:tc>
          <w:tcPr>
            <w:tcW w:w="1559" w:type="dxa"/>
            <w:vAlign w:val="center"/>
          </w:tcPr>
          <w:p w14:paraId="4C156CBD" w14:textId="77777777" w:rsidR="001F6AE8" w:rsidRPr="00C8696E" w:rsidRDefault="001F6AE8" w:rsidP="001F6AE8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doučování</w:t>
            </w:r>
          </w:p>
        </w:tc>
        <w:tc>
          <w:tcPr>
            <w:tcW w:w="1843" w:type="dxa"/>
            <w:vAlign w:val="center"/>
          </w:tcPr>
          <w:p w14:paraId="0077DBF8" w14:textId="77777777" w:rsidR="001F6AE8" w:rsidRPr="00C8696E" w:rsidRDefault="001F6AE8" w:rsidP="001F6AE8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D. Hochman/</w:t>
            </w:r>
          </w:p>
          <w:p w14:paraId="6CF977A2" w14:textId="44B21FB9" w:rsidR="001F6AE8" w:rsidRPr="00C8696E" w:rsidRDefault="001F6AE8" w:rsidP="001F6AE8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J. Šimeček</w:t>
            </w:r>
          </w:p>
        </w:tc>
        <w:tc>
          <w:tcPr>
            <w:tcW w:w="2126" w:type="dxa"/>
            <w:vAlign w:val="center"/>
          </w:tcPr>
          <w:p w14:paraId="047A1A4A" w14:textId="4666995F" w:rsidR="001F6AE8" w:rsidRPr="00C8696E" w:rsidRDefault="001F6AE8" w:rsidP="001F6AE8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dle dohody</w:t>
            </w:r>
          </w:p>
        </w:tc>
      </w:tr>
    </w:tbl>
    <w:p w14:paraId="5C3DDB31" w14:textId="77777777" w:rsidR="00C8696E" w:rsidRPr="00C8696E" w:rsidRDefault="00C8696E">
      <w:pPr>
        <w:rPr>
          <w:rFonts w:asciiTheme="majorHAnsi" w:hAnsiTheme="majorHAnsi" w:cs="Arial"/>
          <w:sz w:val="24"/>
          <w:szCs w:val="24"/>
        </w:rPr>
      </w:pPr>
    </w:p>
    <w:p w14:paraId="5C67EBBD" w14:textId="5EA8CD38" w:rsidR="00FD66A7" w:rsidRPr="00C8696E" w:rsidRDefault="00FD66A7" w:rsidP="005B189C">
      <w:pPr>
        <w:pStyle w:val="Odstavecseseznamem"/>
        <w:numPr>
          <w:ilvl w:val="0"/>
          <w:numId w:val="3"/>
        </w:numPr>
        <w:rPr>
          <w:rFonts w:asciiTheme="majorHAnsi" w:hAnsiTheme="majorHAnsi" w:cs="Arial"/>
          <w:b/>
          <w:i/>
          <w:sz w:val="28"/>
          <w:szCs w:val="28"/>
        </w:rPr>
      </w:pPr>
      <w:r w:rsidRPr="00C8696E">
        <w:rPr>
          <w:rFonts w:asciiTheme="majorHAnsi" w:hAnsiTheme="majorHAnsi" w:cs="Arial"/>
          <w:b/>
          <w:i/>
          <w:sz w:val="28"/>
          <w:szCs w:val="28"/>
        </w:rPr>
        <w:t xml:space="preserve">Nabídka ze strany </w:t>
      </w:r>
      <w:r w:rsidR="00F76814" w:rsidRPr="00C8696E">
        <w:rPr>
          <w:rFonts w:asciiTheme="majorHAnsi" w:hAnsiTheme="majorHAnsi" w:cs="Arial"/>
          <w:b/>
          <w:i/>
          <w:sz w:val="28"/>
          <w:szCs w:val="28"/>
        </w:rPr>
        <w:t>externí organizace</w:t>
      </w:r>
      <w:r w:rsidR="00172273">
        <w:rPr>
          <w:rFonts w:asciiTheme="majorHAnsi" w:hAnsiTheme="majorHAnsi" w:cs="Arial"/>
          <w:b/>
          <w:i/>
          <w:sz w:val="28"/>
          <w:szCs w:val="28"/>
        </w:rPr>
        <w:t xml:space="preserve"> (viz přiložený letáček)</w:t>
      </w:r>
      <w:r w:rsidRPr="00C8696E">
        <w:rPr>
          <w:rFonts w:asciiTheme="majorHAnsi" w:hAnsiTheme="majorHAnsi" w:cs="Arial"/>
          <w:b/>
          <w:i/>
          <w:sz w:val="28"/>
          <w:szCs w:val="28"/>
        </w:rPr>
        <w:t>:</w:t>
      </w:r>
    </w:p>
    <w:tbl>
      <w:tblPr>
        <w:tblStyle w:val="Mkatabulky"/>
        <w:tblW w:w="11023" w:type="dxa"/>
        <w:tblLook w:val="04A0" w:firstRow="1" w:lastRow="0" w:firstColumn="1" w:lastColumn="0" w:noHBand="0" w:noVBand="1"/>
      </w:tblPr>
      <w:tblGrid>
        <w:gridCol w:w="1809"/>
        <w:gridCol w:w="1418"/>
        <w:gridCol w:w="992"/>
        <w:gridCol w:w="1276"/>
        <w:gridCol w:w="1559"/>
        <w:gridCol w:w="1843"/>
        <w:gridCol w:w="2126"/>
      </w:tblGrid>
      <w:tr w:rsidR="001F6AE8" w:rsidRPr="00C8696E" w14:paraId="55632070" w14:textId="55C242EB" w:rsidTr="001F6AE8">
        <w:tc>
          <w:tcPr>
            <w:tcW w:w="1809" w:type="dxa"/>
            <w:vAlign w:val="center"/>
          </w:tcPr>
          <w:p w14:paraId="19CB9D56" w14:textId="77777777" w:rsidR="00F76814" w:rsidRPr="00C8696E" w:rsidRDefault="00F76814" w:rsidP="005A26D2">
            <w:pPr>
              <w:rPr>
                <w:rFonts w:asciiTheme="majorHAnsi" w:hAnsiTheme="majorHAnsi" w:cs="Arial"/>
                <w:i/>
                <w:sz w:val="28"/>
                <w:szCs w:val="28"/>
              </w:rPr>
            </w:pPr>
            <w:r w:rsidRPr="00C8696E">
              <w:rPr>
                <w:rFonts w:asciiTheme="majorHAnsi" w:hAnsiTheme="majorHAnsi" w:cs="Arial"/>
                <w:i/>
                <w:sz w:val="28"/>
                <w:szCs w:val="28"/>
              </w:rPr>
              <w:t>Název kroužku</w:t>
            </w:r>
          </w:p>
        </w:tc>
        <w:tc>
          <w:tcPr>
            <w:tcW w:w="1418" w:type="dxa"/>
            <w:vAlign w:val="center"/>
          </w:tcPr>
          <w:p w14:paraId="335FA065" w14:textId="77777777" w:rsidR="00F76814" w:rsidRPr="00C8696E" w:rsidRDefault="00F76814" w:rsidP="005A26D2">
            <w:pPr>
              <w:rPr>
                <w:rFonts w:asciiTheme="majorHAnsi" w:hAnsiTheme="majorHAnsi" w:cs="Arial"/>
                <w:i/>
                <w:sz w:val="28"/>
                <w:szCs w:val="28"/>
              </w:rPr>
            </w:pPr>
            <w:r w:rsidRPr="00C8696E">
              <w:rPr>
                <w:rFonts w:asciiTheme="majorHAnsi" w:hAnsiTheme="majorHAnsi" w:cs="Arial"/>
                <w:i/>
                <w:sz w:val="28"/>
                <w:szCs w:val="28"/>
              </w:rPr>
              <w:t>Věk dětí</w:t>
            </w:r>
          </w:p>
        </w:tc>
        <w:tc>
          <w:tcPr>
            <w:tcW w:w="992" w:type="dxa"/>
            <w:vAlign w:val="center"/>
          </w:tcPr>
          <w:p w14:paraId="76990659" w14:textId="77777777" w:rsidR="00F76814" w:rsidRPr="00C8696E" w:rsidRDefault="00F76814" w:rsidP="005A26D2">
            <w:pPr>
              <w:rPr>
                <w:rFonts w:asciiTheme="majorHAnsi" w:hAnsiTheme="majorHAnsi" w:cs="Arial"/>
                <w:i/>
                <w:sz w:val="28"/>
                <w:szCs w:val="28"/>
              </w:rPr>
            </w:pPr>
            <w:r w:rsidRPr="00C8696E">
              <w:rPr>
                <w:rFonts w:asciiTheme="majorHAnsi" w:hAnsiTheme="majorHAnsi" w:cs="Arial"/>
                <w:i/>
                <w:sz w:val="28"/>
                <w:szCs w:val="28"/>
              </w:rPr>
              <w:t>Počet dětí</w:t>
            </w:r>
          </w:p>
        </w:tc>
        <w:tc>
          <w:tcPr>
            <w:tcW w:w="1276" w:type="dxa"/>
            <w:vAlign w:val="center"/>
          </w:tcPr>
          <w:p w14:paraId="6795855B" w14:textId="6B58AE94" w:rsidR="00F76814" w:rsidRPr="00C8696E" w:rsidRDefault="001F6AE8" w:rsidP="00FD66A7">
            <w:pPr>
              <w:rPr>
                <w:rFonts w:asciiTheme="majorHAnsi" w:hAnsiTheme="majorHAnsi" w:cs="Arial"/>
                <w:i/>
                <w:sz w:val="28"/>
                <w:szCs w:val="28"/>
              </w:rPr>
            </w:pPr>
            <w:r w:rsidRPr="00C8696E">
              <w:rPr>
                <w:rFonts w:asciiTheme="majorHAnsi" w:hAnsiTheme="majorHAnsi" w:cs="Arial"/>
                <w:i/>
                <w:sz w:val="28"/>
                <w:szCs w:val="28"/>
              </w:rPr>
              <w:t>Kde</w:t>
            </w:r>
            <w:r w:rsidR="00F76814" w:rsidRPr="00C8696E">
              <w:rPr>
                <w:rFonts w:asciiTheme="majorHAnsi" w:hAnsiTheme="majorHAnsi" w:cs="Arial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6E29EC2B" w14:textId="77777777" w:rsidR="00F76814" w:rsidRPr="00C8696E" w:rsidRDefault="00F76814" w:rsidP="005A26D2">
            <w:pPr>
              <w:rPr>
                <w:rFonts w:asciiTheme="majorHAnsi" w:hAnsiTheme="majorHAnsi" w:cs="Arial"/>
                <w:i/>
                <w:sz w:val="28"/>
                <w:szCs w:val="28"/>
              </w:rPr>
            </w:pPr>
            <w:r w:rsidRPr="00C8696E">
              <w:rPr>
                <w:rFonts w:asciiTheme="majorHAnsi" w:hAnsiTheme="majorHAnsi" w:cs="Arial"/>
                <w:i/>
                <w:sz w:val="28"/>
                <w:szCs w:val="28"/>
              </w:rPr>
              <w:t>Zaměření</w:t>
            </w:r>
          </w:p>
        </w:tc>
        <w:tc>
          <w:tcPr>
            <w:tcW w:w="1843" w:type="dxa"/>
            <w:vAlign w:val="center"/>
          </w:tcPr>
          <w:p w14:paraId="59560DFA" w14:textId="77777777" w:rsidR="00F76814" w:rsidRPr="00C8696E" w:rsidRDefault="00F76814" w:rsidP="005A26D2">
            <w:pPr>
              <w:rPr>
                <w:rFonts w:asciiTheme="majorHAnsi" w:hAnsiTheme="majorHAnsi" w:cs="Arial"/>
                <w:i/>
                <w:sz w:val="28"/>
                <w:szCs w:val="28"/>
              </w:rPr>
            </w:pPr>
            <w:r w:rsidRPr="00C8696E">
              <w:rPr>
                <w:rFonts w:asciiTheme="majorHAnsi" w:hAnsiTheme="majorHAnsi" w:cs="Arial"/>
                <w:i/>
                <w:sz w:val="28"/>
                <w:szCs w:val="28"/>
              </w:rPr>
              <w:t>Vedoucí kroužku</w:t>
            </w:r>
          </w:p>
        </w:tc>
        <w:tc>
          <w:tcPr>
            <w:tcW w:w="2126" w:type="dxa"/>
            <w:vAlign w:val="center"/>
          </w:tcPr>
          <w:p w14:paraId="188E06A4" w14:textId="7D6E0CB3" w:rsidR="00F76814" w:rsidRPr="00C8696E" w:rsidRDefault="00F76814" w:rsidP="005A26D2">
            <w:pPr>
              <w:rPr>
                <w:rFonts w:asciiTheme="majorHAnsi" w:hAnsiTheme="majorHAnsi" w:cs="Arial"/>
                <w:i/>
                <w:sz w:val="28"/>
                <w:szCs w:val="28"/>
              </w:rPr>
            </w:pPr>
            <w:r w:rsidRPr="00C8696E">
              <w:rPr>
                <w:rFonts w:asciiTheme="majorHAnsi" w:hAnsiTheme="majorHAnsi" w:cs="Arial"/>
                <w:i/>
                <w:sz w:val="28"/>
                <w:szCs w:val="28"/>
              </w:rPr>
              <w:t>Kdy</w:t>
            </w:r>
          </w:p>
        </w:tc>
      </w:tr>
      <w:tr w:rsidR="001F6AE8" w:rsidRPr="00C8696E" w14:paraId="20A1DA91" w14:textId="77777777" w:rsidTr="001F6AE8">
        <w:tc>
          <w:tcPr>
            <w:tcW w:w="11023" w:type="dxa"/>
            <w:gridSpan w:val="7"/>
            <w:vAlign w:val="center"/>
          </w:tcPr>
          <w:p w14:paraId="10AB8F37" w14:textId="77777777" w:rsidR="001F6AE8" w:rsidRPr="00C8696E" w:rsidRDefault="001F6AE8" w:rsidP="001F6AE8">
            <w:pPr>
              <w:rPr>
                <w:rFonts w:asciiTheme="majorHAnsi" w:hAnsiTheme="majorHAnsi" w:cs="Arial"/>
                <w:sz w:val="24"/>
                <w:szCs w:val="24"/>
              </w:rPr>
            </w:pPr>
          </w:p>
        </w:tc>
      </w:tr>
      <w:tr w:rsidR="001F6AE8" w:rsidRPr="00C8696E" w14:paraId="5126E496" w14:textId="77777777" w:rsidTr="001F6AE8">
        <w:trPr>
          <w:trHeight w:val="700"/>
        </w:trPr>
        <w:tc>
          <w:tcPr>
            <w:tcW w:w="1809" w:type="dxa"/>
            <w:vAlign w:val="center"/>
          </w:tcPr>
          <w:p w14:paraId="3FCA7C09" w14:textId="77777777" w:rsidR="001F6AE8" w:rsidRPr="00C8696E" w:rsidRDefault="001F6AE8" w:rsidP="001F6AE8">
            <w:pPr>
              <w:rPr>
                <w:rFonts w:asciiTheme="majorHAnsi" w:eastAsia="Times New Roman" w:hAnsiTheme="majorHAnsi" w:cs="Arial"/>
                <w:b/>
                <w:bCs/>
                <w:color w:val="222222"/>
                <w:sz w:val="24"/>
                <w:szCs w:val="24"/>
                <w:lang w:eastAsia="cs-CZ"/>
              </w:rPr>
            </w:pPr>
            <w:r w:rsidRPr="00C8696E">
              <w:rPr>
                <w:rFonts w:asciiTheme="majorHAnsi" w:eastAsia="Times New Roman" w:hAnsiTheme="majorHAnsi" w:cs="Arial"/>
                <w:b/>
                <w:bCs/>
                <w:color w:val="222222"/>
                <w:sz w:val="24"/>
                <w:szCs w:val="24"/>
                <w:lang w:eastAsia="cs-CZ"/>
              </w:rPr>
              <w:t xml:space="preserve">SPIKE </w:t>
            </w:r>
          </w:p>
          <w:p w14:paraId="12B02FB2" w14:textId="3A21DA8F" w:rsidR="001F6AE8" w:rsidRPr="00C8696E" w:rsidRDefault="001F6AE8" w:rsidP="001F6AE8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eastAsia="Times New Roman" w:hAnsiTheme="majorHAnsi" w:cs="Arial"/>
                <w:b/>
                <w:bCs/>
                <w:color w:val="222222"/>
                <w:sz w:val="24"/>
                <w:szCs w:val="24"/>
                <w:lang w:eastAsia="cs-CZ"/>
              </w:rPr>
              <w:t>(12 lekcí)</w:t>
            </w:r>
          </w:p>
        </w:tc>
        <w:tc>
          <w:tcPr>
            <w:tcW w:w="1418" w:type="dxa"/>
            <w:vAlign w:val="center"/>
          </w:tcPr>
          <w:p w14:paraId="0C22692E" w14:textId="3C12FC3C" w:rsidR="001F6AE8" w:rsidRPr="00C8696E" w:rsidRDefault="001F6AE8" w:rsidP="001F6AE8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1. stupeň</w:t>
            </w:r>
          </w:p>
        </w:tc>
        <w:tc>
          <w:tcPr>
            <w:tcW w:w="992" w:type="dxa"/>
            <w:vAlign w:val="center"/>
          </w:tcPr>
          <w:p w14:paraId="1F29AEF4" w14:textId="5B8A6077" w:rsidR="001F6AE8" w:rsidRPr="00C8696E" w:rsidRDefault="001F6AE8" w:rsidP="001F6AE8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eastAsia="Times New Roman" w:hAnsiTheme="majorHAnsi" w:cs="Arial"/>
                <w:color w:val="222222"/>
                <w:sz w:val="24"/>
                <w:szCs w:val="24"/>
                <w:lang w:eastAsia="cs-CZ"/>
              </w:rPr>
              <w:t>max. 16</w:t>
            </w:r>
          </w:p>
        </w:tc>
        <w:tc>
          <w:tcPr>
            <w:tcW w:w="1276" w:type="dxa"/>
            <w:vAlign w:val="center"/>
          </w:tcPr>
          <w:p w14:paraId="1D2984AF" w14:textId="2DB1A041" w:rsidR="001F6AE8" w:rsidRPr="00C8696E" w:rsidRDefault="001F6AE8" w:rsidP="001F6AE8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ŠD 4 (přízemí)</w:t>
            </w:r>
          </w:p>
        </w:tc>
        <w:tc>
          <w:tcPr>
            <w:tcW w:w="1559" w:type="dxa"/>
            <w:vAlign w:val="center"/>
          </w:tcPr>
          <w:p w14:paraId="5CD3F055" w14:textId="695B1659" w:rsidR="001F6AE8" w:rsidRPr="00C8696E" w:rsidRDefault="001F6AE8" w:rsidP="001F6AE8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ICT stavebnice</w:t>
            </w:r>
          </w:p>
        </w:tc>
        <w:tc>
          <w:tcPr>
            <w:tcW w:w="1843" w:type="dxa"/>
            <w:vAlign w:val="center"/>
          </w:tcPr>
          <w:p w14:paraId="2F263AC7" w14:textId="495474AF" w:rsidR="001F6AE8" w:rsidRPr="00C8696E" w:rsidRDefault="001F6AE8" w:rsidP="001F6AE8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externí lektor</w:t>
            </w:r>
          </w:p>
        </w:tc>
        <w:tc>
          <w:tcPr>
            <w:tcW w:w="2126" w:type="dxa"/>
            <w:vAlign w:val="center"/>
          </w:tcPr>
          <w:p w14:paraId="0609E443" w14:textId="4FC42A67" w:rsidR="001F6AE8" w:rsidRPr="00C8696E" w:rsidRDefault="001F6AE8" w:rsidP="001F6AE8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pondělí</w:t>
            </w:r>
          </w:p>
          <w:p w14:paraId="68A9B237" w14:textId="5EF9BB80" w:rsidR="001F6AE8" w:rsidRPr="00C8696E" w:rsidRDefault="001F6AE8" w:rsidP="001F6AE8">
            <w:pPr>
              <w:rPr>
                <w:rFonts w:asciiTheme="majorHAnsi" w:hAnsiTheme="majorHAnsi" w:cs="Arial"/>
                <w:sz w:val="24"/>
                <w:szCs w:val="24"/>
              </w:rPr>
            </w:pPr>
            <w:r w:rsidRPr="00C8696E">
              <w:rPr>
                <w:rFonts w:asciiTheme="majorHAnsi" w:hAnsiTheme="majorHAnsi" w:cs="Arial"/>
                <w:sz w:val="24"/>
                <w:szCs w:val="24"/>
              </w:rPr>
              <w:t>15:10-16:10 hod.</w:t>
            </w:r>
          </w:p>
        </w:tc>
      </w:tr>
    </w:tbl>
    <w:p w14:paraId="4F192608" w14:textId="77777777" w:rsidR="00FD66A7" w:rsidRPr="00C8696E" w:rsidRDefault="00FD66A7" w:rsidP="00FD66A7">
      <w:pPr>
        <w:rPr>
          <w:rFonts w:asciiTheme="majorHAnsi" w:hAnsiTheme="majorHAnsi" w:cs="Arial"/>
          <w:sz w:val="24"/>
          <w:szCs w:val="24"/>
        </w:rPr>
      </w:pPr>
    </w:p>
    <w:sectPr w:rsidR="00FD66A7" w:rsidRPr="00C8696E" w:rsidSect="00172273">
      <w:pgSz w:w="11906" w:h="16838"/>
      <w:pgMar w:top="426" w:right="424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55CE5"/>
    <w:multiLevelType w:val="hybridMultilevel"/>
    <w:tmpl w:val="CAC683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D30253"/>
    <w:multiLevelType w:val="hybridMultilevel"/>
    <w:tmpl w:val="0042271E"/>
    <w:lvl w:ilvl="0" w:tplc="0405000F">
      <w:start w:val="1"/>
      <w:numFmt w:val="decimal"/>
      <w:lvlText w:val="%1."/>
      <w:lvlJc w:val="left"/>
      <w:pPr>
        <w:ind w:left="765" w:hanging="360"/>
      </w:pPr>
    </w:lvl>
    <w:lvl w:ilvl="1" w:tplc="04050019" w:tentative="1">
      <w:start w:val="1"/>
      <w:numFmt w:val="lowerLetter"/>
      <w:lvlText w:val="%2."/>
      <w:lvlJc w:val="left"/>
      <w:pPr>
        <w:ind w:left="1485" w:hanging="360"/>
      </w:pPr>
    </w:lvl>
    <w:lvl w:ilvl="2" w:tplc="0405001B" w:tentative="1">
      <w:start w:val="1"/>
      <w:numFmt w:val="lowerRoman"/>
      <w:lvlText w:val="%3."/>
      <w:lvlJc w:val="right"/>
      <w:pPr>
        <w:ind w:left="2205" w:hanging="180"/>
      </w:pPr>
    </w:lvl>
    <w:lvl w:ilvl="3" w:tplc="0405000F" w:tentative="1">
      <w:start w:val="1"/>
      <w:numFmt w:val="decimal"/>
      <w:lvlText w:val="%4."/>
      <w:lvlJc w:val="left"/>
      <w:pPr>
        <w:ind w:left="2925" w:hanging="360"/>
      </w:pPr>
    </w:lvl>
    <w:lvl w:ilvl="4" w:tplc="04050019" w:tentative="1">
      <w:start w:val="1"/>
      <w:numFmt w:val="lowerLetter"/>
      <w:lvlText w:val="%5."/>
      <w:lvlJc w:val="left"/>
      <w:pPr>
        <w:ind w:left="3645" w:hanging="360"/>
      </w:pPr>
    </w:lvl>
    <w:lvl w:ilvl="5" w:tplc="0405001B" w:tentative="1">
      <w:start w:val="1"/>
      <w:numFmt w:val="lowerRoman"/>
      <w:lvlText w:val="%6."/>
      <w:lvlJc w:val="right"/>
      <w:pPr>
        <w:ind w:left="4365" w:hanging="180"/>
      </w:pPr>
    </w:lvl>
    <w:lvl w:ilvl="6" w:tplc="0405000F" w:tentative="1">
      <w:start w:val="1"/>
      <w:numFmt w:val="decimal"/>
      <w:lvlText w:val="%7."/>
      <w:lvlJc w:val="left"/>
      <w:pPr>
        <w:ind w:left="5085" w:hanging="360"/>
      </w:pPr>
    </w:lvl>
    <w:lvl w:ilvl="7" w:tplc="04050019" w:tentative="1">
      <w:start w:val="1"/>
      <w:numFmt w:val="lowerLetter"/>
      <w:lvlText w:val="%8."/>
      <w:lvlJc w:val="left"/>
      <w:pPr>
        <w:ind w:left="5805" w:hanging="360"/>
      </w:pPr>
    </w:lvl>
    <w:lvl w:ilvl="8" w:tplc="040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3D86779F"/>
    <w:multiLevelType w:val="hybridMultilevel"/>
    <w:tmpl w:val="A7027D8A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E20401"/>
    <w:multiLevelType w:val="hybridMultilevel"/>
    <w:tmpl w:val="9C4A2C50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9B1DE2"/>
    <w:multiLevelType w:val="multilevel"/>
    <w:tmpl w:val="5BC62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C006A8"/>
    <w:multiLevelType w:val="hybridMultilevel"/>
    <w:tmpl w:val="78F6FF34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534124"/>
    <w:multiLevelType w:val="hybridMultilevel"/>
    <w:tmpl w:val="64A47A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3810184">
    <w:abstractNumId w:val="4"/>
  </w:num>
  <w:num w:numId="2" w16cid:durableId="872109355">
    <w:abstractNumId w:val="6"/>
  </w:num>
  <w:num w:numId="3" w16cid:durableId="1357343745">
    <w:abstractNumId w:val="1"/>
  </w:num>
  <w:num w:numId="4" w16cid:durableId="647704473">
    <w:abstractNumId w:val="5"/>
  </w:num>
  <w:num w:numId="5" w16cid:durableId="1520697695">
    <w:abstractNumId w:val="3"/>
  </w:num>
  <w:num w:numId="6" w16cid:durableId="1802916944">
    <w:abstractNumId w:val="2"/>
  </w:num>
  <w:num w:numId="7" w16cid:durableId="468404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5B13"/>
    <w:rsid w:val="000E502E"/>
    <w:rsid w:val="00172273"/>
    <w:rsid w:val="001F6AE8"/>
    <w:rsid w:val="005B189C"/>
    <w:rsid w:val="005E52CF"/>
    <w:rsid w:val="005E5B13"/>
    <w:rsid w:val="0063547D"/>
    <w:rsid w:val="00933FE5"/>
    <w:rsid w:val="00AA1027"/>
    <w:rsid w:val="00AB3E2F"/>
    <w:rsid w:val="00C8696E"/>
    <w:rsid w:val="00E53166"/>
    <w:rsid w:val="00E85257"/>
    <w:rsid w:val="00F76814"/>
    <w:rsid w:val="00FD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88A53"/>
  <w15:docId w15:val="{AA83FF66-8C74-43A9-96EB-55574C9CB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33FE5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E5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FD66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66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212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vevar</dc:creator>
  <cp:lastModifiedBy>Lucie Vévarová</cp:lastModifiedBy>
  <cp:revision>6</cp:revision>
  <cp:lastPrinted>2026-09-06T16:11:00Z</cp:lastPrinted>
  <dcterms:created xsi:type="dcterms:W3CDTF">2024-09-01T08:28:00Z</dcterms:created>
  <dcterms:modified xsi:type="dcterms:W3CDTF">2026-09-07T08:59:00Z</dcterms:modified>
</cp:coreProperties>
</file>